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2B28" w:rsidRPr="005257F2" w:rsidRDefault="008D2B28" w:rsidP="005257F2">
      <w:pPr>
        <w:pStyle w:val="text"/>
        <w:shd w:val="clear" w:color="auto" w:fill="FFFFFF"/>
        <w:spacing w:before="90" w:beforeAutospacing="0" w:after="90" w:afterAutospacing="0"/>
        <w:jc w:val="both"/>
        <w:rPr>
          <w:b/>
          <w:sz w:val="28"/>
          <w:u w:val="single"/>
        </w:rPr>
      </w:pPr>
      <w:r w:rsidRPr="005257F2">
        <w:rPr>
          <w:b/>
          <w:sz w:val="28"/>
          <w:u w:val="single"/>
        </w:rPr>
        <w:t>Příběh zapomenutého Mauzolea</w:t>
      </w:r>
    </w:p>
    <w:p w:rsidR="007D0F87" w:rsidRPr="005257F2" w:rsidRDefault="00816F50" w:rsidP="005257F2">
      <w:pPr>
        <w:pStyle w:val="text"/>
        <w:shd w:val="clear" w:color="auto" w:fill="FFFFFF"/>
        <w:spacing w:before="90" w:beforeAutospacing="0" w:after="90" w:afterAutospacing="0"/>
        <w:jc w:val="both"/>
      </w:pPr>
      <w:r w:rsidRPr="005257F2">
        <w:t>Jednou ze zajímavých staveb, která se nachází v p</w:t>
      </w:r>
      <w:r w:rsidR="00352EAE">
        <w:t>ředpolí olomouckých hradeb, je M</w:t>
      </w:r>
      <w:r w:rsidRPr="005257F2">
        <w:t>auzoleum j</w:t>
      </w:r>
      <w:r w:rsidR="00352EAE">
        <w:t>ihoslovanských</w:t>
      </w:r>
      <w:r w:rsidRPr="005257F2">
        <w:t xml:space="preserve"> vojínů stojící v olomouckých Bezručových sadech od roku 1926. Navrhl je tehdy architekt Hubert </w:t>
      </w:r>
      <w:proofErr w:type="spellStart"/>
      <w:r w:rsidRPr="005257F2">
        <w:t>Aust</w:t>
      </w:r>
      <w:proofErr w:type="spellEnd"/>
      <w:r w:rsidRPr="005257F2">
        <w:t xml:space="preserve">, mimo jiné i autor mohutné stavby Husova sboru na Legionářské ulici a také žák slavného prvoligového architekta Josipa </w:t>
      </w:r>
      <w:proofErr w:type="spellStart"/>
      <w:r w:rsidRPr="005257F2">
        <w:t>Plečnika</w:t>
      </w:r>
      <w:proofErr w:type="spellEnd"/>
      <w:r w:rsidRPr="005257F2">
        <w:t>.</w:t>
      </w:r>
    </w:p>
    <w:p w:rsidR="00816F50" w:rsidRPr="005257F2" w:rsidRDefault="00816F50" w:rsidP="005257F2">
      <w:pPr>
        <w:pStyle w:val="text"/>
        <w:shd w:val="clear" w:color="auto" w:fill="FFFFFF"/>
        <w:spacing w:before="90" w:beforeAutospacing="0" w:after="90" w:afterAutospacing="0"/>
        <w:jc w:val="both"/>
      </w:pPr>
      <w:r w:rsidRPr="005257F2">
        <w:t>Dominantou této stavby</w:t>
      </w:r>
      <w:r w:rsidR="006948F7" w:rsidRPr="005257F2">
        <w:t xml:space="preserve"> ve stylu monumentálního klasicismu</w:t>
      </w:r>
      <w:r w:rsidRPr="005257F2">
        <w:t>, jež se významně tyčí na travnaté vyvýšenině, je</w:t>
      </w:r>
      <w:r w:rsidR="007D0F87" w:rsidRPr="005257F2">
        <w:t xml:space="preserve"> honosná kopule. Do</w:t>
      </w:r>
      <w:r w:rsidR="008D2B28" w:rsidRPr="005257F2">
        <w:t xml:space="preserve"> současnosti však </w:t>
      </w:r>
      <w:r w:rsidR="007D0F87" w:rsidRPr="005257F2">
        <w:t>o mauzoleum nikdo nepečoval</w:t>
      </w:r>
      <w:r w:rsidR="008D2B28" w:rsidRPr="005257F2">
        <w:t xml:space="preserve">, stavba </w:t>
      </w:r>
      <w:r w:rsidR="007D0F87" w:rsidRPr="005257F2">
        <w:t xml:space="preserve">byla </w:t>
      </w:r>
      <w:r w:rsidR="008D2B28" w:rsidRPr="005257F2">
        <w:t>devast</w:t>
      </w:r>
      <w:r w:rsidR="009E0813">
        <w:t>ována, ničili ji sprejeři, zabydleli se zde</w:t>
      </w:r>
      <w:r w:rsidR="008D2B28" w:rsidRPr="005257F2">
        <w:t xml:space="preserve"> bezdomovci, a v dobrém stavu nejsou ani lidské ostatky v kolumbáriu.</w:t>
      </w:r>
    </w:p>
    <w:p w:rsidR="00816F50" w:rsidRPr="005257F2" w:rsidRDefault="007D0F87" w:rsidP="005257F2">
      <w:pPr>
        <w:pStyle w:val="Normlnweb"/>
        <w:shd w:val="clear" w:color="auto" w:fill="FFFFFF"/>
        <w:spacing w:before="45" w:beforeAutospacing="0" w:after="45" w:afterAutospacing="0"/>
        <w:jc w:val="both"/>
        <w:rPr>
          <w:b/>
        </w:rPr>
      </w:pPr>
      <w:r w:rsidRPr="005257F2">
        <w:rPr>
          <w:b/>
        </w:rPr>
        <w:t>Upomínka na časy minulé</w:t>
      </w:r>
    </w:p>
    <w:p w:rsidR="002A423F" w:rsidRDefault="008D2B28" w:rsidP="005257F2">
      <w:pPr>
        <w:pStyle w:val="text"/>
        <w:shd w:val="clear" w:color="auto" w:fill="FFFFFF"/>
        <w:spacing w:before="90" w:beforeAutospacing="0" w:after="90" w:afterAutospacing="0"/>
        <w:jc w:val="both"/>
      </w:pPr>
      <w:r w:rsidRPr="005257F2">
        <w:t>Ačkoliv to lze z nynější podoby stavby jen stěží odvodit, její vybudování</w:t>
      </w:r>
      <w:r w:rsidR="00816F50" w:rsidRPr="005257F2">
        <w:t xml:space="preserve"> má zajímavou historii. Po první světové válce, když Československo a Jugoslávie uzavřely 14. srpna 1920 spojeneckou smlouvu, vznikl v Olomouci Klub přátel Jugoslávie. Klub měl zpočátku pouze devatenáct členů, převážně z řad inteligence a důstojníků československé armády, postupně se ale rozrůstal. V roce 1921 se klub stal součástí Československo-jihoslovanské ligy.</w:t>
      </w:r>
    </w:p>
    <w:p w:rsidR="007D0F87" w:rsidRPr="005257F2" w:rsidRDefault="00816F50" w:rsidP="005257F2">
      <w:pPr>
        <w:pStyle w:val="text"/>
        <w:shd w:val="clear" w:color="auto" w:fill="FFFFFF"/>
        <w:spacing w:before="90" w:beforeAutospacing="0" w:after="90" w:afterAutospacing="0"/>
        <w:jc w:val="both"/>
      </w:pPr>
      <w:r w:rsidRPr="005257F2">
        <w:t xml:space="preserve">V rámci své činnosti konala liga každoročně oslavy jihoslovanského státního svátku, spojené obvykle s pietní vzpomínkou na vojenském hřbitově v </w:t>
      </w:r>
      <w:proofErr w:type="spellStart"/>
      <w:r w:rsidRPr="005257F2">
        <w:t>Černovíře</w:t>
      </w:r>
      <w:proofErr w:type="spellEnd"/>
      <w:r w:rsidRPr="005257F2">
        <w:t>, kde byly uloženy ostatky 173 jihoslovanských vojáků, kteří zde padli během první světové války. Právě každoroční tryzny přivedly členy ligy k myšlence uctít důstojným způsobem památku téměř 1300 Jihoslovanů, pohřbených během války na celém území Moravy a Slezska. Zrodil se nápad vybudovat pro ně mauzoleum.</w:t>
      </w:r>
    </w:p>
    <w:p w:rsidR="007D0F87" w:rsidRPr="005257F2" w:rsidRDefault="00816F50" w:rsidP="005257F2">
      <w:pPr>
        <w:pStyle w:val="text"/>
        <w:shd w:val="clear" w:color="auto" w:fill="FFFFFF"/>
        <w:spacing w:before="90" w:beforeAutospacing="0" w:after="90" w:afterAutospacing="0"/>
        <w:jc w:val="both"/>
      </w:pPr>
      <w:r w:rsidRPr="005257F2">
        <w:t>Pro stavbu mauzolea si Češi a Jugosl</w:t>
      </w:r>
      <w:r w:rsidR="009E0813">
        <w:t>ávci</w:t>
      </w:r>
      <w:r w:rsidRPr="005257F2">
        <w:t xml:space="preserve"> vybrali olomoucké Bezručovy sady. Práce na mauzoleu začala v dubnu 1926, po předchozích jednáních s jugoslávským velvyslanectvím </w:t>
      </w:r>
      <w:r w:rsidR="005257F2">
        <w:br/>
      </w:r>
      <w:r w:rsidRPr="005257F2">
        <w:t xml:space="preserve">a vládními orgány ČSR. Návrh mauzolea vypracoval olomoucký architekt Hubert </w:t>
      </w:r>
      <w:proofErr w:type="spellStart"/>
      <w:r w:rsidRPr="005257F2">
        <w:t>Aust</w:t>
      </w:r>
      <w:proofErr w:type="spellEnd"/>
      <w:r w:rsidRPr="005257F2">
        <w:t xml:space="preserve"> (1891-1955). Podle Austových plánů zde nejprve vyrostl umělý pahorek orámovaný dvojitým schodištěm, a brzy poté neoklasicistní, jedenáct metrů vysoká kaple s kopulí a předsíní podpíranou řadou deseti dórských sloupů. </w:t>
      </w:r>
      <w:r w:rsidR="0007235B" w:rsidRPr="00416D42">
        <w:rPr>
          <w:shd w:val="clear" w:color="auto" w:fill="FFFFFF"/>
        </w:rPr>
        <w:t xml:space="preserve">„Mohlo jít o symbolické gesto, které souvisí s vlnou všeslovanské vzájemnosti, která v období Rakousko-Uherského státu a v období kolem </w:t>
      </w:r>
      <w:r w:rsidR="00416D42">
        <w:rPr>
          <w:shd w:val="clear" w:color="auto" w:fill="FFFFFF"/>
        </w:rPr>
        <w:br/>
      </w:r>
      <w:r w:rsidR="0007235B" w:rsidRPr="00416D42">
        <w:rPr>
          <w:shd w:val="clear" w:color="auto" w:fill="FFFFFF"/>
        </w:rPr>
        <w:t>1. světové války dospívala do vrcholu,“ myslí si historik Jakub Potůček.</w:t>
      </w:r>
      <w:r w:rsidR="0007235B" w:rsidRPr="00416D42">
        <w:rPr>
          <w:rStyle w:val="apple-converted-space"/>
          <w:shd w:val="clear" w:color="auto" w:fill="FFFFFF"/>
        </w:rPr>
        <w:t> </w:t>
      </w:r>
      <w:r w:rsidRPr="00416D42">
        <w:t>Jádrem stavby se stala krypta pro 1300 rakví, krásně vyzdobená pra</w:t>
      </w:r>
      <w:r w:rsidRPr="005257F2">
        <w:t>voslavnými freskami. Vstup do mauzolea okrášlil pískovcový reliéf truchlící ženy a se znaky Jugoslávie a Československa. Průčelí stavby zase reliéfní nápis v češtině a srbochorvatštině „VĚRNOST ZA VĚRNOST – LJUBAV ZA LJUBAV“. Sochařskou výzdobu provedl olomoucký sochař Julius Pelikán.</w:t>
      </w:r>
    </w:p>
    <w:p w:rsidR="002A423F" w:rsidRDefault="00816F50" w:rsidP="005257F2">
      <w:pPr>
        <w:pStyle w:val="text"/>
        <w:shd w:val="clear" w:color="auto" w:fill="FFFFFF"/>
        <w:spacing w:before="90" w:beforeAutospacing="0" w:after="90" w:afterAutospacing="0"/>
        <w:jc w:val="both"/>
      </w:pPr>
      <w:r w:rsidRPr="005257F2">
        <w:t>Stavba však zůstala patrně pro nedostatek financí nedokončena. Proti původnímu modelu chybí v průčelí dvě velké symbolické sochy. Slavnostní otevření mauzolea, jenž je svou architekturou nadčasové ještě dnes, se konalo v červenci 1926, tzn. za neuvěřitelné tři měsíce od začátku stavby, za účastí delegace z obou států. Tehdejší biskup Gorazd posvětil kapli a celé mauzoleum bylo oficiálně věnováno Jihoslovanům se slibem, že jak město, tak i liga budou o ně pečovat.</w:t>
      </w:r>
    </w:p>
    <w:p w:rsidR="00816F50" w:rsidRPr="005257F2" w:rsidRDefault="00816F50" w:rsidP="005257F2">
      <w:pPr>
        <w:pStyle w:val="text"/>
        <w:shd w:val="clear" w:color="auto" w:fill="FFFFFF"/>
        <w:spacing w:before="90" w:beforeAutospacing="0" w:after="90" w:afterAutospacing="0"/>
        <w:jc w:val="both"/>
      </w:pPr>
      <w:r w:rsidRPr="005257F2">
        <w:t>Také heslo na památníku „Věrnost za věrnost“ k tomu zavazovalo. Do dvou let pak byl dokončen svoz ostatků jihoslovanských vojáků z různých míst Moravy a Slezska. Celkem je jich zde pohřbeno 1188. Mauzoleum v roce 1936 převzala do své péče Jugoslávie. Od 3. května 1958 je evidováno jako nemovitá kulturní památka.</w:t>
      </w:r>
    </w:p>
    <w:p w:rsidR="006948F7" w:rsidRDefault="007D0F87" w:rsidP="005257F2">
      <w:pPr>
        <w:pStyle w:val="text"/>
        <w:shd w:val="clear" w:color="auto" w:fill="FFFFFF"/>
        <w:spacing w:before="90" w:beforeAutospacing="0" w:after="90" w:afterAutospacing="0"/>
        <w:jc w:val="both"/>
        <w:rPr>
          <w:b/>
        </w:rPr>
      </w:pPr>
      <w:r w:rsidRPr="005257F2">
        <w:rPr>
          <w:b/>
        </w:rPr>
        <w:t>Vlastnické boje</w:t>
      </w:r>
    </w:p>
    <w:p w:rsidR="00816F50" w:rsidRPr="002A423F" w:rsidRDefault="005257F2" w:rsidP="00416D42">
      <w:pPr>
        <w:pStyle w:val="text"/>
        <w:shd w:val="clear" w:color="auto" w:fill="FFFFFF"/>
        <w:spacing w:before="0" w:beforeAutospacing="0" w:after="0" w:afterAutospacing="0"/>
        <w:jc w:val="both"/>
      </w:pPr>
      <w:r w:rsidRPr="002A423F">
        <w:rPr>
          <w:color w:val="000000"/>
          <w:shd w:val="clear" w:color="auto" w:fill="FFFFFF"/>
        </w:rPr>
        <w:t>Po rozpadu Jugoslávie nenašlo Srbsko prostředky na udržování památníku. Ostatní nástupnické země, Chorvatsko, Slovinsko, ani Makedonie a ani Černá Hora neprojevily o tento prostor zájem.</w:t>
      </w:r>
      <w:r w:rsidRPr="002A423F">
        <w:rPr>
          <w:rStyle w:val="apple-converted-space"/>
          <w:color w:val="000000"/>
          <w:shd w:val="clear" w:color="auto" w:fill="FFFFFF"/>
        </w:rPr>
        <w:t> </w:t>
      </w:r>
      <w:r w:rsidRPr="002A423F">
        <w:t>V roce 2006 se</w:t>
      </w:r>
      <w:r w:rsidR="00816F50" w:rsidRPr="002A423F">
        <w:t xml:space="preserve"> památník</w:t>
      </w:r>
      <w:r w:rsidRPr="002A423F">
        <w:t>u a jeho možné</w:t>
      </w:r>
      <w:r w:rsidR="00816F50" w:rsidRPr="002A423F">
        <w:t xml:space="preserve"> rekonstrukci </w:t>
      </w:r>
      <w:r w:rsidRPr="002A423F">
        <w:t>začali věnovat</w:t>
      </w:r>
      <w:r w:rsidR="00816F50" w:rsidRPr="002A423F">
        <w:t xml:space="preserve"> představitelé </w:t>
      </w:r>
      <w:r w:rsidR="00816F50" w:rsidRPr="002A423F">
        <w:lastRenderedPageBreak/>
        <w:t xml:space="preserve">Slovinska, ti ale nakonec od svého záměru upustili. </w:t>
      </w:r>
      <w:r w:rsidR="00352EAE">
        <w:t>Znovu se Srbsko k historickému odkazu monumentu přihlásilo až v roce 2008. Tehdy</w:t>
      </w:r>
      <w:r w:rsidR="00816F50" w:rsidRPr="002A423F">
        <w:t xml:space="preserve"> první rada srbské ambasády, </w:t>
      </w:r>
      <w:proofErr w:type="spellStart"/>
      <w:r w:rsidR="00816F50" w:rsidRPr="002A423F">
        <w:t>Suzana</w:t>
      </w:r>
      <w:proofErr w:type="spellEnd"/>
      <w:r w:rsidR="00816F50" w:rsidRPr="002A423F">
        <w:t xml:space="preserve"> </w:t>
      </w:r>
      <w:proofErr w:type="spellStart"/>
      <w:r w:rsidR="00816F50" w:rsidRPr="002A423F">
        <w:t>Brodanović</w:t>
      </w:r>
      <w:proofErr w:type="spellEnd"/>
      <w:r w:rsidR="00816F50" w:rsidRPr="002A423F">
        <w:t xml:space="preserve"> na jednání přislíbila rychlé řešení majetkoprávních záležitostí, aby mohla být tato památka přepsána na katastru nemovitostí jako majetek Srbska. </w:t>
      </w:r>
      <w:r w:rsidR="002A423F" w:rsidRPr="00416D42">
        <w:t>Na tyto kroky však také nedošlo.</w:t>
      </w:r>
      <w:r w:rsidR="00674CEC" w:rsidRPr="00416D42">
        <w:t xml:space="preserve"> „H</w:t>
      </w:r>
      <w:r w:rsidR="00674CEC" w:rsidRPr="00416D42">
        <w:rPr>
          <w:shd w:val="clear" w:color="auto" w:fill="FFFFFF"/>
        </w:rPr>
        <w:t xml:space="preserve">lavní problém </w:t>
      </w:r>
      <w:r w:rsidR="00674CEC" w:rsidRPr="00416D42">
        <w:rPr>
          <w:shd w:val="clear" w:color="auto" w:fill="FFFFFF"/>
        </w:rPr>
        <w:t xml:space="preserve">je </w:t>
      </w:r>
      <w:r w:rsidR="00674CEC" w:rsidRPr="00416D42">
        <w:rPr>
          <w:shd w:val="clear" w:color="auto" w:fill="FFFFFF"/>
        </w:rPr>
        <w:t>v tom, že i když se památka opraví, bude to naprosto nevýdělečný objekt.</w:t>
      </w:r>
      <w:r w:rsidR="00674CEC" w:rsidRPr="00416D42">
        <w:rPr>
          <w:shd w:val="clear" w:color="auto" w:fill="FFFFFF"/>
        </w:rPr>
        <w:t xml:space="preserve"> A proto se k němu nikdo nechtěl znát,“ vysvětluje </w:t>
      </w:r>
      <w:r w:rsidR="00674CEC" w:rsidRPr="00416D42">
        <w:rPr>
          <w:shd w:val="clear" w:color="auto" w:fill="FFFFFF"/>
        </w:rPr>
        <w:t>Jan Kubeš z Národního památkového ústavu v Olomouci.</w:t>
      </w:r>
      <w:r w:rsidR="00674CEC" w:rsidRPr="00416D42">
        <w:rPr>
          <w:rFonts w:ascii="Source Sans Pro" w:hAnsi="Source Sans Pro"/>
          <w:sz w:val="30"/>
          <w:szCs w:val="30"/>
          <w:shd w:val="clear" w:color="auto" w:fill="FFFFFF"/>
        </w:rPr>
        <w:t xml:space="preserve"> </w:t>
      </w:r>
      <w:r w:rsidR="00674CEC" w:rsidRPr="00416D42">
        <w:rPr>
          <w:rFonts w:ascii="Source Sans Pro" w:hAnsi="Source Sans Pro"/>
          <w:sz w:val="30"/>
          <w:szCs w:val="30"/>
          <w:shd w:val="clear" w:color="auto" w:fill="FFFFFF"/>
        </w:rPr>
        <w:t> </w:t>
      </w:r>
    </w:p>
    <w:p w:rsidR="00F82429" w:rsidRDefault="00674CEC" w:rsidP="002A423F">
      <w:pPr>
        <w:pStyle w:val="text"/>
        <w:shd w:val="clear" w:color="auto" w:fill="FFFFFF"/>
        <w:spacing w:before="90" w:beforeAutospacing="0" w:after="90" w:afterAutospacing="0"/>
        <w:jc w:val="both"/>
      </w:pPr>
      <w:r>
        <w:rPr>
          <w:color w:val="000000"/>
          <w:shd w:val="clear" w:color="auto" w:fill="FFFFFF"/>
        </w:rPr>
        <w:t>V každém případě p</w:t>
      </w:r>
      <w:r w:rsidR="009E0813">
        <w:rPr>
          <w:color w:val="000000"/>
          <w:shd w:val="clear" w:color="auto" w:fill="FFFFFF"/>
        </w:rPr>
        <w:t>r</w:t>
      </w:r>
      <w:r>
        <w:rPr>
          <w:color w:val="000000"/>
          <w:shd w:val="clear" w:color="auto" w:fill="FFFFFF"/>
        </w:rPr>
        <w:t>o obnovení podoby mauzolea</w:t>
      </w:r>
      <w:r w:rsidR="00352EAE">
        <w:rPr>
          <w:color w:val="000000"/>
          <w:shd w:val="clear" w:color="auto" w:fill="FFFFFF"/>
        </w:rPr>
        <w:t xml:space="preserve"> musel být ustanoven majitel. Iniciativu tedy nakonec převzalo město Olomouc. </w:t>
      </w:r>
      <w:r w:rsidR="002A423F" w:rsidRPr="002A423F">
        <w:rPr>
          <w:color w:val="000000"/>
          <w:shd w:val="clear" w:color="auto" w:fill="FFFFFF"/>
        </w:rPr>
        <w:t xml:space="preserve">Aby se </w:t>
      </w:r>
      <w:r w:rsidR="00352EAE">
        <w:rPr>
          <w:color w:val="000000"/>
          <w:shd w:val="clear" w:color="auto" w:fill="FFFFFF"/>
        </w:rPr>
        <w:t xml:space="preserve">mohlo stát </w:t>
      </w:r>
      <w:r w:rsidR="002A423F" w:rsidRPr="002A423F">
        <w:rPr>
          <w:color w:val="000000"/>
          <w:shd w:val="clear" w:color="auto" w:fill="FFFFFF"/>
        </w:rPr>
        <w:t>vlastníkem jihoslovanského mauzolea, neobešlo se to bez soudního jednání. Město podalo takzvanou určovací žalobu proti Srbsku, Slovinsku, Chorvatsku, Makedonii, Černé Hoře, Bosně a Hercegovině.</w:t>
      </w:r>
      <w:r w:rsidR="002A423F" w:rsidRPr="002A423F">
        <w:rPr>
          <w:rStyle w:val="apple-converted-space"/>
          <w:color w:val="000000"/>
          <w:shd w:val="clear" w:color="auto" w:fill="FFFFFF"/>
        </w:rPr>
        <w:t> </w:t>
      </w:r>
      <w:r w:rsidR="00352EAE">
        <w:rPr>
          <w:rStyle w:val="apple-converted-space"/>
          <w:color w:val="000000"/>
          <w:shd w:val="clear" w:color="auto" w:fill="FFFFFF"/>
        </w:rPr>
        <w:t>Na základě jejich zřeknutí se odpovědnosti za památku</w:t>
      </w:r>
      <w:r w:rsidR="00984705">
        <w:rPr>
          <w:rStyle w:val="apple-converted-space"/>
          <w:color w:val="000000"/>
          <w:shd w:val="clear" w:color="auto" w:fill="FFFFFF"/>
        </w:rPr>
        <w:t xml:space="preserve"> připadlo po dlouhém soudním řízení mauzoleum městu, což umožnilo během podzimu 2015 sestavení</w:t>
      </w:r>
      <w:r w:rsidR="005257F2" w:rsidRPr="002A423F">
        <w:t xml:space="preserve"> plán</w:t>
      </w:r>
      <w:r w:rsidR="00984705">
        <w:t>u</w:t>
      </w:r>
      <w:r w:rsidR="005257F2" w:rsidRPr="002A423F">
        <w:t xml:space="preserve"> opravy</w:t>
      </w:r>
      <w:r w:rsidR="00984705">
        <w:t>.</w:t>
      </w:r>
      <w:r w:rsidR="005257F2" w:rsidRPr="002A423F">
        <w:t xml:space="preserve"> </w:t>
      </w:r>
      <w:r w:rsidR="00F82429" w:rsidRPr="002A423F">
        <w:t xml:space="preserve">Rekonstrukce je </w:t>
      </w:r>
      <w:r w:rsidR="00984705">
        <w:t>rozvržena</w:t>
      </w:r>
      <w:r w:rsidR="00F82429" w:rsidRPr="002A423F">
        <w:t xml:space="preserve"> do tří etap a probíhat by měla </w:t>
      </w:r>
      <w:r w:rsidR="00984705">
        <w:t xml:space="preserve">až </w:t>
      </w:r>
      <w:r w:rsidR="00F82429" w:rsidRPr="002A423F">
        <w:t>do roku 2018.</w:t>
      </w:r>
    </w:p>
    <w:p w:rsidR="00984705" w:rsidRPr="002A423F" w:rsidRDefault="00984705" w:rsidP="002A423F">
      <w:pPr>
        <w:pStyle w:val="text"/>
        <w:shd w:val="clear" w:color="auto" w:fill="FFFFFF"/>
        <w:spacing w:before="90" w:beforeAutospacing="0" w:after="90" w:afterAutospacing="0"/>
        <w:jc w:val="both"/>
      </w:pPr>
      <w:r>
        <w:t xml:space="preserve">Naděje, že se občané Olomouce i turisté budou opět moci těšit pohledem na honosný důkaz jihoslovanské odvahy, vzplála novým plamenem. Dokonce by se tento dlouho opomíjený monument mohl znovu stát jednotícím prvkem dříve úzce spolupracujících států v rámci Jugoslávského království.  Už samotný fakt vzniklé dohody o ustanovení současného majitele je dokladem, že co lidi jednou spojilo, může je spojit </w:t>
      </w:r>
      <w:r w:rsidR="009E0813">
        <w:t>znova</w:t>
      </w:r>
      <w:r w:rsidR="00A6491B">
        <w:t>.</w:t>
      </w:r>
      <w:r w:rsidR="004A3F62">
        <w:t xml:space="preserve"> </w:t>
      </w:r>
      <w:r w:rsidR="00674CEC" w:rsidRPr="00416D42">
        <w:t>„</w:t>
      </w:r>
      <w:r w:rsidR="004A3F62" w:rsidRPr="00416D42">
        <w:t xml:space="preserve">Naším cílem je vrátit důstojnost místu, kde jsou uloženy ostatky jihoslovanských vojáků, kteří padli na území Moravy a Slezska během 1. světové války. Zároveň tím chceme připomenout myšlenku slovanské vzájemnosti, jež sehrála důležitou roli v době vzniku Československé republiky,“ vysvětlil </w:t>
      </w:r>
      <w:r w:rsidR="00416D42">
        <w:t xml:space="preserve">náměstek primátora </w:t>
      </w:r>
      <w:bookmarkStart w:id="0" w:name="_GoBack"/>
      <w:bookmarkEnd w:id="0"/>
      <w:r w:rsidR="004A3F62" w:rsidRPr="00416D42">
        <w:t xml:space="preserve">Ladislav </w:t>
      </w:r>
      <w:proofErr w:type="spellStart"/>
      <w:r w:rsidR="004A3F62" w:rsidRPr="00416D42">
        <w:t>Šnevajs</w:t>
      </w:r>
      <w:proofErr w:type="spellEnd"/>
      <w:r w:rsidR="004A3F62" w:rsidRPr="00416D42">
        <w:t>.</w:t>
      </w:r>
    </w:p>
    <w:p w:rsidR="00542F57" w:rsidRPr="002A423F" w:rsidRDefault="00416D42" w:rsidP="002A423F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542F57" w:rsidRPr="002A423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ource Sans Pro">
    <w:panose1 w:val="020B0503030403020204"/>
    <w:charset w:val="EE"/>
    <w:family w:val="swiss"/>
    <w:pitch w:val="variable"/>
    <w:sig w:usb0="600002F7" w:usb1="02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5166"/>
    <w:rsid w:val="000246E9"/>
    <w:rsid w:val="0007235B"/>
    <w:rsid w:val="00131A11"/>
    <w:rsid w:val="002A423F"/>
    <w:rsid w:val="00352EAE"/>
    <w:rsid w:val="00416D42"/>
    <w:rsid w:val="004A3F62"/>
    <w:rsid w:val="005257F2"/>
    <w:rsid w:val="00674CEC"/>
    <w:rsid w:val="006948F7"/>
    <w:rsid w:val="007D0F87"/>
    <w:rsid w:val="00816F50"/>
    <w:rsid w:val="008D2B28"/>
    <w:rsid w:val="00984705"/>
    <w:rsid w:val="009E0813"/>
    <w:rsid w:val="00A6491B"/>
    <w:rsid w:val="00B60730"/>
    <w:rsid w:val="00C20C7A"/>
    <w:rsid w:val="00CA7F16"/>
    <w:rsid w:val="00D75166"/>
    <w:rsid w:val="00F824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5742316-1A82-4A8F-BA7C-992411BCF5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">
    <w:name w:val="text"/>
    <w:basedOn w:val="Normln"/>
    <w:rsid w:val="00816F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816F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apple-converted-space">
    <w:name w:val="apple-converted-space"/>
    <w:basedOn w:val="Standardnpsmoodstavce"/>
    <w:rsid w:val="00816F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9506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392</TotalTime>
  <Pages>2</Pages>
  <Words>805</Words>
  <Characters>4753</Characters>
  <Application>Microsoft Office Word</Application>
  <DocSecurity>0</DocSecurity>
  <Lines>39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Hana Owsianková</dc:creator>
  <cp:keywords/>
  <dc:description/>
  <cp:lastModifiedBy>Hanka</cp:lastModifiedBy>
  <cp:revision>10</cp:revision>
  <dcterms:created xsi:type="dcterms:W3CDTF">2015-11-19T19:52:00Z</dcterms:created>
  <dcterms:modified xsi:type="dcterms:W3CDTF">2016-04-02T13:30:00Z</dcterms:modified>
</cp:coreProperties>
</file>