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8E3" w:rsidRPr="00042D3C" w:rsidRDefault="003438E3" w:rsidP="003438E3">
      <w:pPr>
        <w:rPr>
          <w:b/>
          <w:bCs/>
          <w:sz w:val="24"/>
          <w:szCs w:val="24"/>
        </w:rPr>
      </w:pPr>
      <w:r w:rsidRPr="00042D3C">
        <w:rPr>
          <w:b/>
          <w:bCs/>
          <w:sz w:val="24"/>
          <w:szCs w:val="24"/>
        </w:rPr>
        <w:t xml:space="preserve">Situace v Hongkongu se vyostřuje kvůli nově přijatému </w:t>
      </w:r>
      <w:r>
        <w:rPr>
          <w:b/>
          <w:bCs/>
          <w:sz w:val="24"/>
          <w:szCs w:val="24"/>
        </w:rPr>
        <w:t xml:space="preserve">čínskému </w:t>
      </w:r>
      <w:r w:rsidRPr="00042D3C">
        <w:rPr>
          <w:b/>
          <w:bCs/>
          <w:sz w:val="24"/>
          <w:szCs w:val="24"/>
        </w:rPr>
        <w:t>zákonu</w:t>
      </w:r>
      <w:r>
        <w:rPr>
          <w:b/>
          <w:bCs/>
          <w:sz w:val="24"/>
          <w:szCs w:val="24"/>
        </w:rPr>
        <w:t xml:space="preserve"> </w:t>
      </w:r>
    </w:p>
    <w:p w:rsidR="003438E3" w:rsidRPr="003438E3" w:rsidRDefault="003438E3" w:rsidP="003438E3">
      <w:pPr>
        <w:rPr>
          <w:b/>
          <w:bCs/>
          <w:sz w:val="24"/>
          <w:szCs w:val="24"/>
        </w:rPr>
      </w:pPr>
      <w:r w:rsidRPr="003438E3">
        <w:rPr>
          <w:b/>
          <w:bCs/>
          <w:sz w:val="24"/>
          <w:szCs w:val="24"/>
        </w:rPr>
        <w:t>Británie očekává masivní exodus obyvatel Hongkongu v důsledku kontroverzního čínského zákona. Ten má v autonomním regionu zamezit separatistickým aktivitám a zahraničnímu vměšování. Podle prezidenta USA Donalda Trumpa tento krok bude mít dopad na čínsko-americké ekonomické vztahy. „Ti, kteří si to budou moct dovolit, emigrují stejně jako v roce 1997, kdy správu regionu převzala Čína,“ říká Joanna Ut-</w:t>
      </w:r>
      <w:proofErr w:type="spellStart"/>
      <w:r w:rsidRPr="003438E3">
        <w:rPr>
          <w:b/>
          <w:bCs/>
          <w:sz w:val="24"/>
          <w:szCs w:val="24"/>
        </w:rPr>
        <w:t>seong</w:t>
      </w:r>
      <w:proofErr w:type="spellEnd"/>
      <w:r w:rsidRPr="003438E3">
        <w:rPr>
          <w:b/>
          <w:bCs/>
          <w:sz w:val="24"/>
          <w:szCs w:val="24"/>
        </w:rPr>
        <w:t xml:space="preserve"> </w:t>
      </w:r>
      <w:proofErr w:type="spellStart"/>
      <w:r w:rsidRPr="003438E3">
        <w:rPr>
          <w:b/>
          <w:bCs/>
          <w:sz w:val="24"/>
          <w:szCs w:val="24"/>
        </w:rPr>
        <w:t>Sio</w:t>
      </w:r>
      <w:proofErr w:type="spellEnd"/>
      <w:r w:rsidRPr="003438E3">
        <w:rPr>
          <w:b/>
          <w:bCs/>
          <w:sz w:val="24"/>
          <w:szCs w:val="24"/>
        </w:rPr>
        <w:t xml:space="preserve"> z Katedry asijských studií v Olomouci.</w:t>
      </w:r>
    </w:p>
    <w:p w:rsidR="003438E3" w:rsidRPr="003438E3" w:rsidRDefault="003438E3" w:rsidP="003438E3">
      <w:pPr>
        <w:rPr>
          <w:sz w:val="24"/>
          <w:szCs w:val="24"/>
        </w:rPr>
      </w:pPr>
      <w:r w:rsidRPr="003438E3">
        <w:rPr>
          <w:sz w:val="24"/>
          <w:szCs w:val="24"/>
        </w:rPr>
        <w:t xml:space="preserve">Britský premiér Boris Johnson ve svém sloupku pro </w:t>
      </w:r>
      <w:proofErr w:type="spellStart"/>
      <w:r w:rsidRPr="003438E3">
        <w:rPr>
          <w:sz w:val="24"/>
          <w:szCs w:val="24"/>
        </w:rPr>
        <w:t>The</w:t>
      </w:r>
      <w:proofErr w:type="spellEnd"/>
      <w:r w:rsidRPr="003438E3">
        <w:rPr>
          <w:sz w:val="24"/>
          <w:szCs w:val="24"/>
        </w:rPr>
        <w:t xml:space="preserve"> Times a </w:t>
      </w:r>
      <w:proofErr w:type="spellStart"/>
      <w:r w:rsidRPr="003438E3">
        <w:rPr>
          <w:sz w:val="24"/>
          <w:szCs w:val="24"/>
        </w:rPr>
        <w:t>South</w:t>
      </w:r>
      <w:proofErr w:type="spellEnd"/>
      <w:r w:rsidRPr="003438E3">
        <w:rPr>
          <w:sz w:val="24"/>
          <w:szCs w:val="24"/>
        </w:rPr>
        <w:t xml:space="preserve"> </w:t>
      </w:r>
      <w:proofErr w:type="spellStart"/>
      <w:r w:rsidRPr="003438E3">
        <w:rPr>
          <w:sz w:val="24"/>
          <w:szCs w:val="24"/>
        </w:rPr>
        <w:t>China</w:t>
      </w:r>
      <w:proofErr w:type="spellEnd"/>
      <w:r w:rsidRPr="003438E3">
        <w:rPr>
          <w:sz w:val="24"/>
          <w:szCs w:val="24"/>
        </w:rPr>
        <w:t xml:space="preserve"> </w:t>
      </w:r>
      <w:proofErr w:type="spellStart"/>
      <w:r w:rsidRPr="003438E3">
        <w:rPr>
          <w:sz w:val="24"/>
          <w:szCs w:val="24"/>
        </w:rPr>
        <w:t>Morning</w:t>
      </w:r>
      <w:proofErr w:type="spellEnd"/>
      <w:r w:rsidRPr="003438E3">
        <w:rPr>
          <w:sz w:val="24"/>
          <w:szCs w:val="24"/>
        </w:rPr>
        <w:t xml:space="preserve"> Post prohlásil, že Británie nabídne hongkongským občanům miliony víz, pokud Čína setrvá ve svém plánu zavést v platnost zákon o národní bezpečnosti. Ten má čínským bezpečnostním složkám umožnit potlačování separatistických a teroristických aktivit na území Hongkongu. Zákon také zakazuje odtržení od čínského státu, svržení státní moci a zahraniční vměšování.</w:t>
      </w:r>
    </w:p>
    <w:p w:rsidR="003438E3" w:rsidRPr="003438E3" w:rsidRDefault="003438E3" w:rsidP="003438E3">
      <w:pPr>
        <w:rPr>
          <w:sz w:val="24"/>
          <w:szCs w:val="24"/>
        </w:rPr>
      </w:pPr>
      <w:r w:rsidRPr="003438E3">
        <w:rPr>
          <w:sz w:val="24"/>
          <w:szCs w:val="24"/>
        </w:rPr>
        <w:t xml:space="preserve">„Mnoho lidí z Hongkongu má strach, že jejich způsob života, který se Čína zavázala dodržovat, je ohrožen,“ napsal Johnson.  A dodal: „Není možné, aby Británie jen pokrčila rameny a situaci ignoroval, pokud bude Čína tyto obavy naplňovat. Místo toho splníme naše závazky a nabídneme alternativu.“ </w:t>
      </w:r>
    </w:p>
    <w:p w:rsidR="003438E3" w:rsidRPr="003438E3" w:rsidRDefault="003438E3" w:rsidP="003438E3">
      <w:pPr>
        <w:rPr>
          <w:sz w:val="24"/>
          <w:szCs w:val="24"/>
        </w:rPr>
      </w:pPr>
      <w:r w:rsidRPr="003438E3">
        <w:rPr>
          <w:sz w:val="24"/>
          <w:szCs w:val="24"/>
        </w:rPr>
        <w:t xml:space="preserve">V současnosti zhruba 350 tisíc hongkongských občanů vlastní britské národní (zámořské) pasy umožňující bezvízový vstup na území Británie, a to po dobu šesti měsíců. Podle Johnsona by Británie mohla držitelům tohoto pasu umožnit vstup s obnovitelný dvanáctiměsíčním obdobím a „přiznání dalších imigračních práv, včetně práva na práci, která by je mohla nasměrovat k cestě za britským občanstvím“. </w:t>
      </w:r>
    </w:p>
    <w:p w:rsidR="003438E3" w:rsidRPr="003438E3" w:rsidRDefault="003438E3" w:rsidP="003438E3">
      <w:pPr>
        <w:rPr>
          <w:sz w:val="24"/>
          <w:szCs w:val="24"/>
        </w:rPr>
      </w:pPr>
      <w:r w:rsidRPr="003438E3">
        <w:rPr>
          <w:sz w:val="24"/>
          <w:szCs w:val="24"/>
        </w:rPr>
        <w:t xml:space="preserve">Podle britského ministra zahraničí Dominica Raaba je nutné, aby pohotovostní opatření pro případ masové migrace obyvatel Hongkongu připravily i Austrálie, Nový Zéland, Kanada a USA. Řekl to na online setkání aliance </w:t>
      </w:r>
      <w:proofErr w:type="spellStart"/>
      <w:r w:rsidRPr="003438E3">
        <w:rPr>
          <w:sz w:val="24"/>
          <w:szCs w:val="24"/>
        </w:rPr>
        <w:t>Five</w:t>
      </w:r>
      <w:proofErr w:type="spellEnd"/>
      <w:r w:rsidRPr="003438E3">
        <w:rPr>
          <w:sz w:val="24"/>
          <w:szCs w:val="24"/>
        </w:rPr>
        <w:t xml:space="preserve"> </w:t>
      </w:r>
      <w:proofErr w:type="spellStart"/>
      <w:r w:rsidRPr="003438E3">
        <w:rPr>
          <w:sz w:val="24"/>
          <w:szCs w:val="24"/>
        </w:rPr>
        <w:t>Eyes</w:t>
      </w:r>
      <w:proofErr w:type="spellEnd"/>
      <w:r w:rsidRPr="003438E3">
        <w:rPr>
          <w:sz w:val="24"/>
          <w:szCs w:val="24"/>
        </w:rPr>
        <w:t>, která sdružuje zpravodajské služby těchto států.</w:t>
      </w:r>
    </w:p>
    <w:p w:rsidR="003438E3" w:rsidRPr="003438E3" w:rsidRDefault="003438E3" w:rsidP="003438E3">
      <w:pPr>
        <w:rPr>
          <w:sz w:val="24"/>
          <w:szCs w:val="24"/>
        </w:rPr>
      </w:pPr>
      <w:r w:rsidRPr="003438E3">
        <w:rPr>
          <w:sz w:val="24"/>
          <w:szCs w:val="24"/>
        </w:rPr>
        <w:t xml:space="preserve">Podle </w:t>
      </w:r>
      <w:bookmarkStart w:id="0" w:name="_GoBack"/>
      <w:bookmarkEnd w:id="0"/>
      <w:proofErr w:type="spellStart"/>
      <w:r w:rsidRPr="003438E3">
        <w:rPr>
          <w:sz w:val="24"/>
          <w:szCs w:val="24"/>
        </w:rPr>
        <w:t>Sio</w:t>
      </w:r>
      <w:proofErr w:type="spellEnd"/>
      <w:r w:rsidRPr="003438E3">
        <w:rPr>
          <w:sz w:val="24"/>
          <w:szCs w:val="24"/>
        </w:rPr>
        <w:t xml:space="preserve"> z Katedry asijských studií v Olomouci je migrace hongkongského obyvatelstva v podstatě jistá. Mnoho z těch, kteří k emigraci budou mít dostatek finančních prostředků, se pro takový krok rozhodnou, stejně jako tomu bylo v roce 1997, kdy Čína převzala správu Hongkongu od Británie. „Lidé nad tím přemýšlí. Jde to vidět jak z místního zpravodajství, tak z osobního kontaktu s přáteli,“ vysvětluje. </w:t>
      </w:r>
    </w:p>
    <w:p w:rsidR="003438E3" w:rsidRPr="003438E3" w:rsidRDefault="003438E3" w:rsidP="003438E3">
      <w:pPr>
        <w:rPr>
          <w:b/>
          <w:bCs/>
          <w:sz w:val="24"/>
          <w:szCs w:val="24"/>
        </w:rPr>
      </w:pPr>
      <w:r w:rsidRPr="003438E3">
        <w:rPr>
          <w:b/>
          <w:bCs/>
          <w:sz w:val="24"/>
          <w:szCs w:val="24"/>
        </w:rPr>
        <w:t>O nás bez nás</w:t>
      </w:r>
    </w:p>
    <w:p w:rsidR="003438E3" w:rsidRPr="003438E3" w:rsidRDefault="003438E3" w:rsidP="003438E3">
      <w:pPr>
        <w:rPr>
          <w:sz w:val="24"/>
          <w:szCs w:val="24"/>
        </w:rPr>
      </w:pPr>
      <w:r w:rsidRPr="003438E3">
        <w:rPr>
          <w:sz w:val="24"/>
          <w:szCs w:val="24"/>
        </w:rPr>
        <w:t xml:space="preserve">Zákon o národní bezpečnosti přijal minulý týden čínský parlament téměř jednomyslně. 2878 čínských zákonodárců hlasovalo pro přijetí zákona, šest poslanců se hlasování zdrželo a pouze jediný hlasoval proti. </w:t>
      </w:r>
    </w:p>
    <w:p w:rsidR="003438E3" w:rsidRPr="003438E3" w:rsidRDefault="003438E3" w:rsidP="003438E3">
      <w:pPr>
        <w:rPr>
          <w:sz w:val="24"/>
          <w:szCs w:val="24"/>
        </w:rPr>
      </w:pPr>
      <w:r w:rsidRPr="003438E3">
        <w:rPr>
          <w:sz w:val="24"/>
          <w:szCs w:val="24"/>
        </w:rPr>
        <w:t xml:space="preserve">Způsob přijetí zákona, který se týká Hongkongu, přitom není obvyklý. Vzhledem k autonomii regionu by takový zákon měl správně projít jeho parlamentem. „Běžně si Hongkong všechny zákony schvaluje sám, krom těch smluv na počátku, které ustanovily vojenskou ochranu a zahraniční politiku, kterou převzala Čínská lidová republika,“ říká sinolog Martin Blahota. </w:t>
      </w:r>
    </w:p>
    <w:p w:rsidR="003438E3" w:rsidRPr="003438E3" w:rsidRDefault="003438E3" w:rsidP="003438E3">
      <w:pPr>
        <w:rPr>
          <w:sz w:val="24"/>
          <w:szCs w:val="24"/>
        </w:rPr>
      </w:pPr>
      <w:r w:rsidRPr="003438E3">
        <w:rPr>
          <w:sz w:val="24"/>
          <w:szCs w:val="24"/>
        </w:rPr>
        <w:lastRenderedPageBreak/>
        <w:t xml:space="preserve">Blahota upozorňuje že zatím není jasné, jak bude zákon ve skutečnosti fungovat, jelikož zatím nevstoupil v platnost. Podle britské stanice BBC byl zákon předán stálému výboru, vrcholnému orgánu čínského parlamentu, který jej má podrobněji zpracovat. Jeho finální podoba by měla být známá v září.  </w:t>
      </w:r>
    </w:p>
    <w:p w:rsidR="003438E3" w:rsidRPr="003438E3" w:rsidRDefault="003438E3" w:rsidP="003438E3">
      <w:pPr>
        <w:rPr>
          <w:sz w:val="24"/>
          <w:szCs w:val="24"/>
        </w:rPr>
      </w:pPr>
      <w:r w:rsidRPr="003438E3">
        <w:rPr>
          <w:sz w:val="24"/>
          <w:szCs w:val="24"/>
        </w:rPr>
        <w:t xml:space="preserve">Již teď se však zákon setkává s kritikou zahraničních zemí, které jej považují za snahu omezit autonomii Hongkongu. Americký prezident Donald Trump dal dokonce pokyn americké vládě k zahájení procesu rušení politických a ekonomických výjimek vůči Hongkongu. Čína tak riskuje ztrátu zvláštního statusu tohoto ekonomicky významného regionu, který dlouhodobě sloužil jako odrazový můstek pro čínské firmy v jejich mezinárodní expanzi a osvobozuje Hongkong od celních a vývozních kontrol, které Washington v minulosti uvalil na pevninskou Čínu. </w:t>
      </w:r>
    </w:p>
    <w:p w:rsidR="004C7D63" w:rsidRPr="003438E3" w:rsidRDefault="004C7D63">
      <w:pPr>
        <w:rPr>
          <w:sz w:val="24"/>
          <w:szCs w:val="24"/>
        </w:rPr>
      </w:pPr>
    </w:p>
    <w:sectPr w:rsidR="004C7D63" w:rsidRPr="0034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E3"/>
    <w:rsid w:val="003438E3"/>
    <w:rsid w:val="004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CBF7"/>
  <w15:chartTrackingRefBased/>
  <w15:docId w15:val="{C1DE4EFC-9DD6-471B-8F21-793DB6E2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438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Halamová</dc:creator>
  <cp:keywords/>
  <dc:description/>
  <cp:lastModifiedBy>Anna Halamová</cp:lastModifiedBy>
  <cp:revision>1</cp:revision>
  <dcterms:created xsi:type="dcterms:W3CDTF">2020-06-03T21:27:00Z</dcterms:created>
  <dcterms:modified xsi:type="dcterms:W3CDTF">2020-06-03T21:31:00Z</dcterms:modified>
</cp:coreProperties>
</file>